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1365" w:leader="none"/>
          <w:tab w:val="right" w:pos="9638" w:leader="none"/>
        </w:tabs>
        <w:ind w:right="57" w:hanging="0"/>
        <w:jc w:val="right"/>
        <w:rPr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1365" w:leader="none"/>
          <w:tab w:val="right" w:pos="9639" w:leader="none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>Ульяновской области от 25.05.2007 № 188</w:t>
      </w:r>
    </w:p>
    <w:p>
      <w:pPr>
        <w:pStyle w:val="Normal"/>
        <w:spacing w:lineRule="auto" w:line="240" w:before="57" w:after="0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PT Astra Serif" w:ascii="PT Astra Serif" w:hAnsi="PT Astra Serif"/>
          <w:sz w:val="28"/>
          <w:szCs w:val="28"/>
        </w:rPr>
        <w:t>1. Внести в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раздел 2 Положения о порядке организации деятельности ярмарок на территории Ульяновской области, утверждённого </w:t>
      </w:r>
      <w:hyperlink r:id="rId2">
        <w:r>
          <w:rPr>
            <w:rFonts w:cs="PT Astra Serif" w:ascii="PT Astra Serif" w:hAnsi="PT Astra Serif"/>
            <w:color w:val="000000"/>
            <w:sz w:val="28"/>
            <w:szCs w:val="28"/>
          </w:rPr>
          <w:t>постановлением Правительства Ульяновской области от 25.05.2007 №</w:t>
        </w:r>
        <w:r>
          <w:rPr>
            <w:rFonts w:cs="PT Astra Serif" w:ascii="PT Astra Serif" w:hAnsi="PT Astra Serif"/>
            <w:color w:val="000000"/>
            <w:sz w:val="28"/>
            <w:szCs w:val="28"/>
            <w:highlight w:val="white"/>
          </w:rPr>
          <w:t xml:space="preserve"> 188 «Об утверждении Положения о порядке организации деятельности ярмарок на территории Ульяновской области</w:t>
        </w:r>
      </w:hyperlink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», следующие </w:t>
      </w:r>
      <w:r>
        <w:rPr>
          <w:rFonts w:cs="PT Astra Serif" w:ascii="PT Astra Serif" w:hAnsi="PT Astra Serif"/>
          <w:color w:val="000000"/>
          <w:sz w:val="28"/>
          <w:szCs w:val="28"/>
        </w:rPr>
        <w:t>изменения.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  <w:t>1) в пункте 2.5 слово «надзор» заменить словами «контроль (надзор),»;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  <w:t>2)  в подпункте 2.7.1 пункта 2.7: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  <w:t>а) абзац пятый изложить в следующей редакции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  <w:t>«</w:t>
      </w:r>
      <w:r>
        <w:rPr>
          <w:rFonts w:ascii="PT Astra Serif" w:hAnsi="PT Astra Serif"/>
          <w:color w:val="000000"/>
          <w:sz w:val="28"/>
          <w:szCs w:val="28"/>
        </w:rPr>
        <w:t>товаросопроводительные документы на реализуемую пищевую продукцию, обеспечивающие её прослеживаемость;»;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ab/>
        <w:t>б) абзац седьмой и восьмой изложить в следующей редакции:</w:t>
      </w:r>
    </w:p>
    <w:p>
      <w:pPr>
        <w:pStyle w:val="Style20"/>
        <w:shd w:val="clear" w:color="auto" w:fill="FFFFFF"/>
        <w:spacing w:lineRule="auto" w:line="240" w:before="0"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«личную медицинскую книжку с отметками о пройденном медицинском осмотре и заключением врача о допуске к работе;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  <w:t>ветеринарный сопроводительный документ на товары, подлежащие ветеринарному контролю (надзору), оформленный в порядке, предусмотренном статьёй 2</w:t>
      </w:r>
      <w:r>
        <w:rPr>
          <w:rFonts w:cs="PT Astra Serif" w:ascii="PT Astra Serif" w:hAnsi="PT Astra Serif"/>
          <w:color w:val="000000"/>
          <w:sz w:val="28"/>
          <w:szCs w:val="28"/>
          <w:vertAlign w:val="superscript"/>
        </w:rPr>
        <w:t>3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Закона Российской Федерации от 14.05.1993 № 4979-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lang w:val="ru-RU" w:eastAsia="ru-RU" w:bidi="ar-SA"/>
        </w:rPr>
        <w:t>I</w:t>
      </w:r>
      <w:r>
        <w:rPr>
          <w:rFonts w:cs="PT Astra Serif" w:ascii="PT Astra Serif" w:hAnsi="PT Astra Serif"/>
          <w:color w:val="000000"/>
          <w:sz w:val="28"/>
          <w:szCs w:val="28"/>
        </w:rPr>
        <w:br/>
        <w:t>«О ветеринарии»».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ab/>
      </w:r>
      <w:r>
        <w:rPr>
          <w:rFonts w:cs="PT Astra Serif" w:ascii="PT Astra Serif" w:hAnsi="PT Astra Serif"/>
          <w:sz w:val="27"/>
          <w:szCs w:val="27"/>
        </w:rPr>
        <w:t>2</w:t>
      </w:r>
      <w:r>
        <w:rPr>
          <w:rFonts w:cs="PT Astra Serif"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right="-113" w:hanging="0"/>
        <w:rPr/>
      </w:pPr>
      <w:r>
        <w:rPr>
          <w:rFonts w:ascii="PT Astra Serif" w:hAnsi="PT Astra Serif"/>
          <w:sz w:val="28"/>
          <w:szCs w:val="28"/>
        </w:rPr>
        <w:t>Правительства области</w:t>
        <w:tab/>
        <w:t xml:space="preserve"> </w:t>
        <w:tab/>
        <w:tab/>
        <w:tab/>
        <w:tab/>
        <w:tab/>
        <w:tab/>
        <w:t xml:space="preserve">          В.Н.Разумков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24"/>
    <w:next w:val="Style20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Верх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11" w:customStyle="1">
    <w:name w:val="Ниж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Style17" w:customStyle="1">
    <w:name w:val="Основной текст Знак"/>
    <w:basedOn w:val="DefaultParagraphFont"/>
    <w:qFormat/>
    <w:rPr>
      <w:rFonts w:eastAsia="Times New Roman" w:cs="Times New Roman"/>
      <w:lang w:eastAsia="ru-RU"/>
    </w:rPr>
  </w:style>
  <w:style w:type="character" w:styleId="12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uiPriority w:val="1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ORMATTEXT" w:customStyle="1">
    <w:name w:val=".FORMATTEX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14" w:customStyle="1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 w:customStyle="1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 w:customStyle="1">
    <w:name w:val="Колонтитул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dex1">
    <w:name w:val="index 1"/>
    <w:basedOn w:val="Normal"/>
    <w:next w:val="Normal"/>
    <w:autoRedefine/>
    <w:qFormat/>
    <w:pPr>
      <w:spacing w:lineRule="auto" w:line="240" w:before="0" w:after="0"/>
      <w:ind w:left="220" w:hanging="2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1800389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181</Words>
  <Characters>1143</Characters>
  <CharactersWithSpaces>1335</CharactersWithSpaces>
  <Paragraphs>17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2023-05-16T10:51:00Z</dcterms:created>
  <dc:creator>Пользователь</dc:creator>
  <dc:description/>
  <dc:language>ru-RU</dc:language>
  <cp:lastModifiedBy/>
  <cp:lastPrinted>2023-05-16T10:52:00Z</cp:lastPrinted>
  <dcterms:modified xsi:type="dcterms:W3CDTF">2023-05-31T14:24:50Z</dcterms:modified>
  <cp:revision>5</cp:revision>
  <dc:subject/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